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03" w:rsidRDefault="00346AA2" w:rsidP="006B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выполнению </w:t>
      </w:r>
    </w:p>
    <w:p w:rsidR="006B31F1" w:rsidRPr="006B31F1" w:rsidRDefault="006B31F1" w:rsidP="006B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F1">
        <w:rPr>
          <w:rFonts w:ascii="Times New Roman" w:hAnsi="Times New Roman" w:cs="Times New Roman"/>
          <w:b/>
          <w:sz w:val="28"/>
          <w:szCs w:val="28"/>
        </w:rPr>
        <w:t>Комплексн</w:t>
      </w:r>
      <w:r w:rsidR="00346AA2">
        <w:rPr>
          <w:rFonts w:ascii="Times New Roman" w:hAnsi="Times New Roman" w:cs="Times New Roman"/>
          <w:b/>
          <w:sz w:val="28"/>
          <w:szCs w:val="28"/>
        </w:rPr>
        <w:t>ого</w:t>
      </w:r>
      <w:r w:rsidRPr="006B31F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346AA2">
        <w:rPr>
          <w:rFonts w:ascii="Times New Roman" w:hAnsi="Times New Roman" w:cs="Times New Roman"/>
          <w:b/>
          <w:sz w:val="28"/>
          <w:szCs w:val="28"/>
        </w:rPr>
        <w:t>а</w:t>
      </w:r>
      <w:r w:rsidRPr="006B31F1">
        <w:rPr>
          <w:rFonts w:ascii="Times New Roman" w:hAnsi="Times New Roman" w:cs="Times New Roman"/>
          <w:b/>
          <w:sz w:val="28"/>
          <w:szCs w:val="28"/>
        </w:rPr>
        <w:t xml:space="preserve"> мероприятий по профилактике</w:t>
      </w:r>
    </w:p>
    <w:p w:rsidR="006B31F1" w:rsidRPr="006B31F1" w:rsidRDefault="006B31F1" w:rsidP="006B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F1">
        <w:rPr>
          <w:rFonts w:ascii="Times New Roman" w:hAnsi="Times New Roman" w:cs="Times New Roman"/>
          <w:b/>
          <w:sz w:val="28"/>
          <w:szCs w:val="28"/>
        </w:rPr>
        <w:t>острых кишечных инфекций (ОКИ)</w:t>
      </w:r>
    </w:p>
    <w:p w:rsidR="006B31F1" w:rsidRPr="006B31F1" w:rsidRDefault="006B31F1" w:rsidP="006B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ОО и ДОО</w:t>
      </w:r>
    </w:p>
    <w:p w:rsidR="006B31F1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F1">
        <w:rPr>
          <w:rFonts w:ascii="Times New Roman" w:hAnsi="Times New Roman" w:cs="Times New Roman"/>
          <w:sz w:val="28"/>
          <w:szCs w:val="28"/>
        </w:rPr>
        <w:t>Комплексный план мероприятий по профилактике острых кишечных инфекций (ОКИ, ротовирусной, норовиру</w:t>
      </w:r>
      <w:r>
        <w:rPr>
          <w:rFonts w:ascii="Times New Roman" w:hAnsi="Times New Roman" w:cs="Times New Roman"/>
          <w:sz w:val="28"/>
          <w:szCs w:val="28"/>
        </w:rPr>
        <w:t>сной и энтеровирусной инфекции)</w:t>
      </w:r>
    </w:p>
    <w:p w:rsidR="006B31F1" w:rsidRPr="006B31F1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F1">
        <w:rPr>
          <w:rFonts w:ascii="Times New Roman" w:hAnsi="Times New Roman" w:cs="Times New Roman"/>
          <w:sz w:val="28"/>
          <w:szCs w:val="28"/>
        </w:rPr>
        <w:t>Цель: предупреждение вспышек ОКИ, ротовирусной, норовирусной  и энтеровирусной инфекции в  детском саду и школах.</w:t>
      </w:r>
    </w:p>
    <w:p w:rsidR="006B31F1" w:rsidRPr="006B31F1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F1">
        <w:rPr>
          <w:rFonts w:ascii="Times New Roman" w:hAnsi="Times New Roman" w:cs="Times New Roman"/>
          <w:sz w:val="28"/>
          <w:szCs w:val="28"/>
        </w:rPr>
        <w:t>Основная задача: эффективная работа по профилактике ОКИ, ротовирусной и энтеровирусной инфекции всех служб (здравоохранения и образования) в период сезонного подъёма, пропаганда мер личной и общественной профилактики острых кишечных инфекций.</w:t>
      </w:r>
    </w:p>
    <w:p w:rsidR="006B31F1" w:rsidRPr="006B31F1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F1">
        <w:rPr>
          <w:rFonts w:ascii="Times New Roman" w:hAnsi="Times New Roman" w:cs="Times New Roman"/>
          <w:sz w:val="28"/>
          <w:szCs w:val="28"/>
        </w:rPr>
        <w:t>Наименование мероприятий. (Профилактика)</w:t>
      </w:r>
    </w:p>
    <w:p w:rsidR="006B31F1" w:rsidRPr="006B31F1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F1">
        <w:rPr>
          <w:rFonts w:ascii="Times New Roman" w:hAnsi="Times New Roman" w:cs="Times New Roman"/>
          <w:sz w:val="28"/>
          <w:szCs w:val="28"/>
        </w:rPr>
        <w:t>1.Обеспечение наличия и выполнение требований нормативных документов в ДОО:</w:t>
      </w:r>
    </w:p>
    <w:p w:rsidR="006B31F1" w:rsidRPr="006B31F1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F1">
        <w:rPr>
          <w:rFonts w:ascii="Times New Roman" w:hAnsi="Times New Roman" w:cs="Times New Roman"/>
          <w:sz w:val="28"/>
          <w:szCs w:val="28"/>
        </w:rPr>
        <w:t>-  СП 3.1.1.3108-13 «Профилактика острых кишечных инфекций».</w:t>
      </w:r>
    </w:p>
    <w:p w:rsidR="006B31F1" w:rsidRPr="006B31F1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F1">
        <w:rPr>
          <w:rFonts w:ascii="Times New Roman" w:hAnsi="Times New Roman" w:cs="Times New Roman"/>
          <w:sz w:val="28"/>
          <w:szCs w:val="28"/>
        </w:rPr>
        <w:t>- МУ 3.1.1.2957-11 «Эпидемический надзор, лабораторная диагностика и профилактика рота вирусной инфекции»;</w:t>
      </w:r>
    </w:p>
    <w:p w:rsidR="006B31F1" w:rsidRPr="006B31F1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F1">
        <w:rPr>
          <w:rFonts w:ascii="Times New Roman" w:hAnsi="Times New Roman" w:cs="Times New Roman"/>
          <w:sz w:val="28"/>
          <w:szCs w:val="28"/>
        </w:rPr>
        <w:t>- МУ 3.1.1.2969-11. 3.1.1. Профилактика инфекционных болезней. Кишечные инфекции. Эпидемиологический надзор, лабораторная диагностика и профилактика норовирусной инфекции. Методические указания".</w:t>
      </w:r>
    </w:p>
    <w:p w:rsidR="006B31F1" w:rsidRPr="006B31F1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F1">
        <w:rPr>
          <w:rFonts w:ascii="Times New Roman" w:hAnsi="Times New Roman" w:cs="Times New Roman"/>
          <w:sz w:val="28"/>
          <w:szCs w:val="28"/>
        </w:rPr>
        <w:t>2. Обеспечение специалистов методической литературой нормативно-распорядительной документацией по вопросам профилактики ОКИ, в т. ч. вирусной природы и паразитарных заболеваний.</w:t>
      </w:r>
    </w:p>
    <w:p w:rsidR="006B31F1" w:rsidRPr="006B31F1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F1">
        <w:rPr>
          <w:rFonts w:ascii="Times New Roman" w:hAnsi="Times New Roman" w:cs="Times New Roman"/>
          <w:sz w:val="28"/>
          <w:szCs w:val="28"/>
        </w:rPr>
        <w:t>3. Проводить лекции и инструктивно-методические совещания с информацией по эпидемиологической  ситуации и по профилактике ОКИ.</w:t>
      </w:r>
    </w:p>
    <w:p w:rsidR="006B31F1" w:rsidRPr="006B31F1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F1">
        <w:rPr>
          <w:rFonts w:ascii="Times New Roman" w:hAnsi="Times New Roman" w:cs="Times New Roman"/>
          <w:sz w:val="28"/>
          <w:szCs w:val="28"/>
        </w:rPr>
        <w:t>4. Проведение обучения работников по вопросам борьбы с паразитарными и кишечными инфекциями, в т. ч. вирусной природы.</w:t>
      </w:r>
    </w:p>
    <w:p w:rsidR="006B31F1" w:rsidRPr="006B31F1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F1">
        <w:rPr>
          <w:rFonts w:ascii="Times New Roman" w:hAnsi="Times New Roman" w:cs="Times New Roman"/>
          <w:sz w:val="28"/>
          <w:szCs w:val="28"/>
        </w:rPr>
        <w:t>5. Подготовка педагогических работников осуществляющих гигиеническое воспитание и обучение воспитанников.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lastRenderedPageBreak/>
        <w:t>6. Включение вопросов профилактики паразитарных и острых кишечных инфекций в план работы.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7. Обеспечение планового профилактического обследования декретированных контингентов, детей ДОО и ОО.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8. Осуществление регулярного планового обследования и оздоровление детей, сотрудников ДОО и ОО.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9. Проводить расчёты необходимого количества дезинфицирующих средств, ёмкостей для проведения профилактической и текущей дезинфекции.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10. Иметь неснижаемый запас дезинфицирующих средств, к применению для дезинфекции допускать только средства, зарегистрированные в установленном порядке, имеющие свидетельство о государственной регистрации, декларацию о соответствии, инструкцию по применению, в которой должно содержаться указание на вирулицидное действие дезинфицирующего средства, этикетку (тарную).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11. Для проведения дезинфекции использовать наиболее безопасные дезинфицирующие средства, а также хлорактивные средства, разрешенные для применения в детских учреждениях. Не применять средства на основе альдегидов, фенолов и  уксусной кислоты.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 xml:space="preserve">12. Оформлять заявку в специализированные организации  о проведения заключительной дезинфекции помещений, дезинсекции, и обеззараживания воздуха. 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 xml:space="preserve">13. Обеспечивать систему информационно-разъяснительной работы среди населения (дети, родители, персонал ДОО и ОО) по вопросам профилактики ОКИ с использованием памяток, бесед, родительских собраний и т. д., 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Контроль за соблюдением правил личной гигиены.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14. Осуществлять ранее выявление больных ОКИ (подозрительных на заболевание) при приеме в ДОО и ОО, ежедневно следить за причинами отсутствия обучающихся и  воспитанников, а так же опрос родителей (законных представителей) о наличии жалоб (повышение температуры, боли в животе, рвота, жидкий стул, а также своевременную изоляцию из ДОО и ОО).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lastRenderedPageBreak/>
        <w:t>16. Проводить медицинское наблюдение за детьми с регистрацией результатов после длительного отсутствия (5 и более дней) в ДОО и ОО.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17. Обеспечивать соблюдение противоэпидемического режима образовательного учреждения; усилить контроль за системой водоснабжения, организацией питания, питьевого режима, содержанием территории, соблюдением режима влажной уборки и проветривания.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18. Обеспечение лабораторного обследование объектов внешней среды (вода, почва, пищевые продукты и др.) на наличие возбудителей паразитарных заболеваний, ОКИ (в т. ч. вирусной этиологии).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 xml:space="preserve">19. Обеспечивать соблюдение обязательных требований санитарного законодательства по содержанию, эксплуатации, условиям воспитания и обучения. 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20. Обеспечить режим проветривания,  кварцевания, соблюдения графика влажных и генеральных уборок.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21. Не допускать к работе сотрудников Учреждения, сотрудников пищеблоков, имеющих симптомы острых инфекционных заболеваний.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22. Сбор, транспортировка, обезвреживание бытового мусора в соответствии с санитарными правилами.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23. Своевременная ликвидация аварий на водопроводных и канализационных сетях с последующей промывкой и дезинфекцией.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24. Оперативное информирование обо всех неудовлетворительных пробах питьевой воды, проводимых в рамках производственного лабораторного контроля ТО Роспотребнадзора.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25. Оперативное выяснение причин неудовлетворительных результатов исследования воды, разработка мероприятий по их устранению и предоставление в ТО Роспотребнадзора информации о причинах и план по их устранению.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26. В случае обнаружения в питьевой воде колифагов, необходимо проведение вирусологических исследований воды.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27. Проведение ревизии водопроводных и канализационных колодцев, обследования подвалов зданий с целью выявления возможных аварийных ситуаций и неисправностей на системе водоснабжения и канализования на территории риска.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lastRenderedPageBreak/>
        <w:t>28. Оперативное информирование об аварийных и ремонтных ситуациях на сети водопровода и канализации ТО Роспотребнадзора и УО.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29. Проведение лабораторных исследований проб питьевой воды после ликвидации аварий, окончания ремонтных работ и проведения мероприятий по промывке и дезинфекции с представлением протоколов испытаний в ТО Роспотребнадзора.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30. Проведение мониторинга внешней среды на обнаружение яиц гельминтов в почве, песке, воде, продуктов питания, пищевом сырье).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31. Обеспечение очистки, дезинфекции, дератизации подвалов.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32. Оборудование песочниц крышками, регулярная смена песка.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33. Следить за тем, чтобы учреждение не становилось местом выгула собак, бродячих собак и кошек.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34. Усилить контроль за соблюдением санитарно-эпидемиологического режима в ДОО и ОО.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35. Проводить активное выявление больных методом опроса, осмотра при утреннем приеме детей, в случае появления лиц, подозрительных на заболевание, проводить их немедленную изоляцию. Организовать работу фильтров в ДОО и ОО с ежедневным медицинским осмотром, термометрией детей с регистрацией в журналах.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36. Каждый случай ОКИ (или подозрения на это заболевание) регистрировать и учитывать. Вести карантинный журнал.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37. Вводить «карантинные мероприятия» и обеспечить их выполнение при возникновении очагов ОКИ в группах сроком на 7 дней с последнего дня контакта заболевшего.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38. За лицами, подвергшимися риску заражения, устанавливается медицинское наблюдение (осмотр, опрос, наблюдение за характером стула, термометрия) сроком на 7 дней с момента изоляции последнего заболевшего. Медицинское наблюдение контактных осуществлять ежедневно с внесением результатов осмотра в соответствующие медицинские документы.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39. Провести инструктаж с лицами, контактными по ОКИ о правилах соблюдения личной гигиены.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lastRenderedPageBreak/>
        <w:t>40. Ввести ограничение (вплоть до запрещения) проведения массовых мероприятий: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 xml:space="preserve">- прекратить прием новых и временно отсутствующих детей </w:t>
      </w:r>
      <w:r w:rsidR="008E660E" w:rsidRPr="0069220F">
        <w:rPr>
          <w:rFonts w:ascii="Times New Roman" w:hAnsi="Times New Roman" w:cs="Times New Roman"/>
          <w:sz w:val="28"/>
          <w:szCs w:val="28"/>
        </w:rPr>
        <w:t>в группы</w:t>
      </w:r>
      <w:r w:rsidRPr="0069220F">
        <w:rPr>
          <w:rFonts w:ascii="Times New Roman" w:hAnsi="Times New Roman" w:cs="Times New Roman"/>
          <w:sz w:val="28"/>
          <w:szCs w:val="28"/>
        </w:rPr>
        <w:t xml:space="preserve">/ </w:t>
      </w:r>
      <w:r w:rsidR="008E660E" w:rsidRPr="0069220F">
        <w:rPr>
          <w:rFonts w:ascii="Times New Roman" w:hAnsi="Times New Roman" w:cs="Times New Roman"/>
          <w:sz w:val="28"/>
          <w:szCs w:val="28"/>
        </w:rPr>
        <w:t>класс, в</w:t>
      </w:r>
      <w:r w:rsidRPr="0069220F">
        <w:rPr>
          <w:rFonts w:ascii="Times New Roman" w:hAnsi="Times New Roman" w:cs="Times New Roman"/>
          <w:sz w:val="28"/>
          <w:szCs w:val="28"/>
        </w:rPr>
        <w:t xml:space="preserve"> которой зарегистрирован случай ОКИ;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- запретить перевод детей из группы, в которой зарегистрирован случай ОКИ, в другую группу;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- запретить участие карантинной группы</w:t>
      </w:r>
      <w:r w:rsidR="00C64067" w:rsidRPr="0069220F">
        <w:rPr>
          <w:rFonts w:ascii="Times New Roman" w:hAnsi="Times New Roman" w:cs="Times New Roman"/>
          <w:sz w:val="28"/>
          <w:szCs w:val="28"/>
        </w:rPr>
        <w:t xml:space="preserve"> и класса </w:t>
      </w:r>
      <w:r w:rsidRPr="0069220F">
        <w:rPr>
          <w:rFonts w:ascii="Times New Roman" w:hAnsi="Times New Roman" w:cs="Times New Roman"/>
          <w:sz w:val="28"/>
          <w:szCs w:val="28"/>
        </w:rPr>
        <w:t xml:space="preserve"> в общих культурно-массовых мероприятиях детской организации;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 xml:space="preserve">41. Информировать Управление Федеральной службы по надзору в сфере защиты прав потребителей и благополучия человека по Свердловской области, Управление образования администрации Артинского городского округа о возникновении групповых случаев заболеваний ОКИ </w:t>
      </w:r>
      <w:r w:rsidR="00C64067" w:rsidRPr="0069220F">
        <w:rPr>
          <w:rFonts w:ascii="Times New Roman" w:hAnsi="Times New Roman" w:cs="Times New Roman"/>
          <w:sz w:val="28"/>
          <w:szCs w:val="28"/>
        </w:rPr>
        <w:t>(в т. ч. Вирусной этиологии) – 1</w:t>
      </w:r>
      <w:r w:rsidRPr="0069220F">
        <w:rPr>
          <w:rFonts w:ascii="Times New Roman" w:hAnsi="Times New Roman" w:cs="Times New Roman"/>
          <w:sz w:val="28"/>
          <w:szCs w:val="28"/>
        </w:rPr>
        <w:t xml:space="preserve"> и более случаев в организованных коллективах, возникших в течение одного инкубационного периода.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42. Обеспечить проведение лабораторного обследования контактных с больными ОК</w:t>
      </w:r>
      <w:r w:rsidR="00C64067" w:rsidRPr="0069220F">
        <w:rPr>
          <w:rFonts w:ascii="Times New Roman" w:hAnsi="Times New Roman" w:cs="Times New Roman"/>
          <w:sz w:val="28"/>
          <w:szCs w:val="28"/>
        </w:rPr>
        <w:t>И в группах, при возникновении 3</w:t>
      </w:r>
      <w:r w:rsidRPr="0069220F">
        <w:rPr>
          <w:rFonts w:ascii="Times New Roman" w:hAnsi="Times New Roman" w:cs="Times New Roman"/>
          <w:sz w:val="28"/>
          <w:szCs w:val="28"/>
        </w:rPr>
        <w:t>-х и более случаев заболеваний ОКИ.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43. Обеспечить соблюдение порядка и сроков диспансерного наблюдения за переболевшими ОКИ.</w:t>
      </w:r>
    </w:p>
    <w:p w:rsidR="006B31F1" w:rsidRPr="0069220F" w:rsidRDefault="00C64067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44</w:t>
      </w:r>
      <w:r w:rsidR="006B31F1" w:rsidRPr="0069220F">
        <w:rPr>
          <w:rFonts w:ascii="Times New Roman" w:hAnsi="Times New Roman" w:cs="Times New Roman"/>
          <w:sz w:val="28"/>
          <w:szCs w:val="28"/>
        </w:rPr>
        <w:t>. Организовать проведение дезинфекционных мероприятий (заключительную и текущую дезинфекцию) в соответствии с действующими нормативными документами на конкретную кишечную инфекцию бактериальной, вирусной или паразитарной этиологии.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46. Обеспечить соблюдение в очагах температурного режима, режима проветривания, влажной уборки с применением дезинфицирующих средств.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47. Если в очаге имеются насекомые (мухи, тараканы), перед проведением заключительной дезинфекции в помещениях провести дезинсекцию, силами организации, с которой заключён договор.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48. Организовать питьевой режим</w:t>
      </w:r>
      <w:r w:rsidR="00C64067" w:rsidRPr="0069220F">
        <w:rPr>
          <w:rFonts w:ascii="Times New Roman" w:hAnsi="Times New Roman" w:cs="Times New Roman"/>
          <w:sz w:val="28"/>
          <w:szCs w:val="28"/>
        </w:rPr>
        <w:t xml:space="preserve"> в ДОО</w:t>
      </w:r>
      <w:r w:rsidRPr="0069220F">
        <w:rPr>
          <w:rFonts w:ascii="Times New Roman" w:hAnsi="Times New Roman" w:cs="Times New Roman"/>
          <w:sz w:val="28"/>
          <w:szCs w:val="28"/>
        </w:rPr>
        <w:t xml:space="preserve"> с обязательным кипячением воды или раздачей бутилированной воды;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 xml:space="preserve">49. Усилить </w:t>
      </w:r>
      <w:r w:rsidR="008E660E" w:rsidRPr="0069220F">
        <w:rPr>
          <w:rFonts w:ascii="Times New Roman" w:hAnsi="Times New Roman" w:cs="Times New Roman"/>
          <w:sz w:val="28"/>
          <w:szCs w:val="28"/>
        </w:rPr>
        <w:t>контроль за</w:t>
      </w:r>
      <w:r w:rsidRPr="0069220F">
        <w:rPr>
          <w:rFonts w:ascii="Times New Roman" w:hAnsi="Times New Roman" w:cs="Times New Roman"/>
          <w:sz w:val="28"/>
          <w:szCs w:val="28"/>
        </w:rPr>
        <w:t xml:space="preserve"> системой водоснабжения, организацией питания, содержанием территории.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lastRenderedPageBreak/>
        <w:t>50. Использовать бактерицидные облучатели, рециркуляторов с целью ультрафиолетового излучения согласно руководству по эксплуатации, с ежедневной отметкой в журнале.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51. Организовать обработку рук персонала кожным антисептиком, предназначенным для гигиенической обработки рук.</w:t>
      </w:r>
    </w:p>
    <w:p w:rsidR="006B31F1" w:rsidRPr="0069220F" w:rsidRDefault="006B31F1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>52. Проводить активную разъяснительную работу среди родителей (законных представителей) воспитанников.</w:t>
      </w:r>
    </w:p>
    <w:p w:rsidR="00C64067" w:rsidRPr="006B31F1" w:rsidRDefault="00C64067" w:rsidP="00346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0F">
        <w:rPr>
          <w:rFonts w:ascii="Times New Roman" w:hAnsi="Times New Roman" w:cs="Times New Roman"/>
          <w:sz w:val="28"/>
          <w:szCs w:val="28"/>
        </w:rPr>
        <w:t xml:space="preserve">53. Организовать проверку фильтров </w:t>
      </w:r>
      <w:r w:rsidR="00346AA2" w:rsidRPr="0069220F">
        <w:rPr>
          <w:rFonts w:ascii="Times New Roman" w:hAnsi="Times New Roman" w:cs="Times New Roman"/>
          <w:sz w:val="28"/>
          <w:szCs w:val="28"/>
        </w:rPr>
        <w:t>на вводе воды в ОО в режиме гарантийного срока, специализированной организацией</w:t>
      </w:r>
      <w:r w:rsidRPr="0069220F">
        <w:rPr>
          <w:rFonts w:ascii="Times New Roman" w:hAnsi="Times New Roman" w:cs="Times New Roman"/>
          <w:sz w:val="28"/>
          <w:szCs w:val="28"/>
        </w:rPr>
        <w:t>.</w:t>
      </w:r>
    </w:p>
    <w:p w:rsidR="006B31F1" w:rsidRPr="006B31F1" w:rsidRDefault="006B31F1" w:rsidP="006B31F1">
      <w:pPr>
        <w:rPr>
          <w:rFonts w:ascii="Times New Roman" w:hAnsi="Times New Roman" w:cs="Times New Roman"/>
          <w:sz w:val="28"/>
          <w:szCs w:val="28"/>
        </w:rPr>
      </w:pPr>
    </w:p>
    <w:p w:rsidR="004C23DA" w:rsidRPr="006B31F1" w:rsidRDefault="006922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23DA" w:rsidRPr="006B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CA"/>
    <w:rsid w:val="00346AA2"/>
    <w:rsid w:val="005C1A84"/>
    <w:rsid w:val="00630E70"/>
    <w:rsid w:val="0069220F"/>
    <w:rsid w:val="006B31F1"/>
    <w:rsid w:val="008E660E"/>
    <w:rsid w:val="00A46BCA"/>
    <w:rsid w:val="00AD3856"/>
    <w:rsid w:val="00C64067"/>
    <w:rsid w:val="00D26A49"/>
    <w:rsid w:val="00E236C7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84FE3-3C36-4C7E-B157-C2F9F018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Gigabyte_Metod</dc:creator>
  <cp:keywords/>
  <dc:description/>
  <cp:lastModifiedBy>Metod_Kab_5</cp:lastModifiedBy>
  <cp:revision>10</cp:revision>
  <dcterms:created xsi:type="dcterms:W3CDTF">2022-02-16T09:53:00Z</dcterms:created>
  <dcterms:modified xsi:type="dcterms:W3CDTF">2023-08-23T03:39:00Z</dcterms:modified>
</cp:coreProperties>
</file>